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311" w:rsidRPr="00B71311" w:rsidRDefault="00B71311" w:rsidP="00B71311">
      <w:pPr>
        <w:spacing w:after="0" w:line="240" w:lineRule="auto"/>
        <w:jc w:val="center"/>
        <w:rPr>
          <w:rFonts w:eastAsia="Times New Roman" w:cs="Times New Roman"/>
          <w:b/>
          <w:color w:val="000000"/>
          <w:sz w:val="28"/>
          <w:lang w:val="en-US"/>
        </w:rPr>
      </w:pPr>
      <w:r w:rsidRPr="00B71311">
        <w:rPr>
          <w:rFonts w:eastAsia="Times New Roman" w:cs="Times New Roman"/>
          <w:b/>
          <w:color w:val="000000"/>
          <w:sz w:val="28"/>
          <w:lang w:val="en-US"/>
        </w:rPr>
        <w:t>Utilizarea Atosibanului ca agent tocolitic in prevenirea nasterii premature - experienta noastra</w:t>
      </w:r>
    </w:p>
    <w:p w:rsidR="00C54D78" w:rsidRDefault="007519D1"/>
    <w:p w:rsidR="00B71311" w:rsidRPr="007519D1" w:rsidRDefault="00B71311" w:rsidP="00B71311">
      <w:pPr>
        <w:spacing w:after="0" w:line="240" w:lineRule="auto"/>
        <w:rPr>
          <w:rFonts w:eastAsia="Times New Roman" w:cs="Times New Roman"/>
          <w:color w:val="000000"/>
          <w:vertAlign w:val="superscript"/>
          <w:lang w:val="en-US"/>
        </w:rPr>
      </w:pPr>
      <w:r>
        <w:rPr>
          <w:rFonts w:eastAsia="Times New Roman" w:cs="Times New Roman"/>
          <w:color w:val="000000"/>
          <w:lang w:val="en-US"/>
        </w:rPr>
        <w:t>Mircea Onofriescu</w:t>
      </w:r>
      <w:r>
        <w:rPr>
          <w:rFonts w:eastAsia="Times New Roman" w:cs="Times New Roman"/>
          <w:color w:val="000000"/>
          <w:vertAlign w:val="superscript"/>
          <w:lang w:val="en-US"/>
        </w:rPr>
        <w:t>1</w:t>
      </w:r>
      <w:r>
        <w:rPr>
          <w:rFonts w:eastAsia="Times New Roman" w:cs="Times New Roman"/>
          <w:color w:val="000000"/>
          <w:lang w:val="en-US"/>
        </w:rPr>
        <w:t>, Andrei Dumitrescu</w:t>
      </w:r>
      <w:r>
        <w:rPr>
          <w:rFonts w:eastAsia="Times New Roman" w:cs="Times New Roman"/>
          <w:color w:val="000000"/>
          <w:vertAlign w:val="superscript"/>
          <w:lang w:val="en-US"/>
        </w:rPr>
        <w:t>2</w:t>
      </w:r>
      <w:r>
        <w:rPr>
          <w:rFonts w:eastAsia="Times New Roman" w:cs="Times New Roman"/>
          <w:color w:val="000000"/>
          <w:lang w:val="en-US"/>
        </w:rPr>
        <w:t xml:space="preserve">, </w:t>
      </w:r>
      <w:r w:rsidR="007519D1">
        <w:rPr>
          <w:rFonts w:eastAsia="Times New Roman" w:cs="Times New Roman"/>
          <w:color w:val="000000"/>
          <w:lang w:val="en-US"/>
        </w:rPr>
        <w:t>Alexandra Carp</w:t>
      </w:r>
      <w:r w:rsidR="007519D1">
        <w:rPr>
          <w:rFonts w:eastAsia="Times New Roman" w:cs="Times New Roman"/>
          <w:color w:val="000000"/>
          <w:vertAlign w:val="superscript"/>
          <w:lang w:val="en-US"/>
        </w:rPr>
        <w:t>2</w:t>
      </w:r>
    </w:p>
    <w:p w:rsidR="00B71311" w:rsidRPr="00B71311" w:rsidRDefault="00B71311" w:rsidP="00B71311">
      <w:pPr>
        <w:spacing w:after="0" w:line="240" w:lineRule="auto"/>
        <w:rPr>
          <w:rFonts w:eastAsia="Times New Roman" w:cs="Times New Roman"/>
          <w:color w:val="000000"/>
          <w:lang w:val="en-US"/>
        </w:rPr>
      </w:pPr>
      <w:proofErr w:type="gramStart"/>
      <w:r>
        <w:rPr>
          <w:rFonts w:eastAsia="Times New Roman" w:cs="Times New Roman"/>
          <w:color w:val="000000"/>
          <w:lang w:val="en-US"/>
        </w:rPr>
        <w:t>1  UMF</w:t>
      </w:r>
      <w:proofErr w:type="gramEnd"/>
      <w:r>
        <w:rPr>
          <w:rFonts w:eastAsia="Times New Roman" w:cs="Times New Roman"/>
          <w:color w:val="000000"/>
          <w:lang w:val="en-US"/>
        </w:rPr>
        <w:t xml:space="preserve"> “Gr. T. Popa”, Iasi</w:t>
      </w:r>
    </w:p>
    <w:p w:rsidR="00B71311" w:rsidRPr="00B71311" w:rsidRDefault="00B71311" w:rsidP="00B71311">
      <w:pPr>
        <w:rPr>
          <w:rFonts w:eastAsia="Times New Roman" w:cs="Times New Roman"/>
          <w:color w:val="000000"/>
          <w:lang w:val="en-US"/>
        </w:rPr>
      </w:pPr>
      <w:proofErr w:type="gramStart"/>
      <w:r>
        <w:rPr>
          <w:lang w:val="en-US"/>
        </w:rPr>
        <w:t xml:space="preserve">2  </w:t>
      </w:r>
      <w:r w:rsidRPr="00B71311">
        <w:rPr>
          <w:rFonts w:eastAsia="Times New Roman" w:cs="Times New Roman"/>
          <w:color w:val="000000"/>
          <w:lang w:val="en-US"/>
        </w:rPr>
        <w:t>Spital</w:t>
      </w:r>
      <w:proofErr w:type="gramEnd"/>
      <w:r w:rsidRPr="00B71311">
        <w:rPr>
          <w:rFonts w:eastAsia="Times New Roman" w:cs="Times New Roman"/>
          <w:color w:val="000000"/>
          <w:lang w:val="en-US"/>
        </w:rPr>
        <w:t xml:space="preserve"> Clinic Cuza Voda</w:t>
      </w:r>
      <w:r>
        <w:rPr>
          <w:rFonts w:eastAsia="Times New Roman" w:cs="Times New Roman"/>
          <w:color w:val="000000"/>
          <w:lang w:val="en-US"/>
        </w:rPr>
        <w:t>,</w:t>
      </w:r>
      <w:r w:rsidRPr="00B71311">
        <w:rPr>
          <w:rFonts w:eastAsia="Times New Roman" w:cs="Times New Roman"/>
          <w:color w:val="000000"/>
          <w:lang w:val="en-US"/>
        </w:rPr>
        <w:t xml:space="preserve"> Iasi</w:t>
      </w:r>
    </w:p>
    <w:p w:rsidR="00B71311" w:rsidRPr="00B71311" w:rsidRDefault="00B71311">
      <w:pPr>
        <w:rPr>
          <w:lang w:val="en-US"/>
        </w:rPr>
      </w:pPr>
    </w:p>
    <w:p w:rsidR="00B71311" w:rsidRDefault="00B71311" w:rsidP="007519D1">
      <w:pPr>
        <w:jc w:val="both"/>
      </w:pPr>
      <w:r w:rsidRPr="00B71311">
        <w:t xml:space="preserve">Naşterea prematură comportă un risc major de morbiditate şi mortalitate perinatală la nivel mondial. Obiectivul primar: eficienţa şi posibilele efectele secundare materne/fetale consecutiv administrării preparatului concretizate în proporţia femeilor care nu au născut şi nu au necesitat tratament tocolitic alternativ în decurs de 7 zile de la iniţierea tratamentului. Parametrii secundari de eficacitate au inclus proporţia femeilor care au menţinut sarcina în decurs de 48 de ore de la iniţierea tratamentului. Studiu clinic prospectiv desfăşurat în perioada ianuarie 2013-decembrie 2015 în cadrul Spitalului Clinic de Obstetrică şi Ginecologie” Cuza Vodă” Iaşi.  Material si metodă. Paciente gravide diagnosticate cu naştere prematură, în condiţii de membrane intacte, cu vârsta gestaţională cuprinsă între 24-33 săptămâni complete de amenoree au fost înrolate în studiu. Lotul de paciente a concretizat un număr de 52 cazuri. Toate pacientele au beneficiat de tratament cu Tractocile şi au fost supuse rigorilor tratamentului tocolitic. Rezultate. Cuantificarea procentuală a numarului de femei tratate care nu au născut în decurs de 7 zile de la administrare a fost de 59,68% (n=37). Proporţia femeilor care au menţinut sarcina în decurs de 48 de ore de la iniţierea tratamentului a fost de 77,42% (n=48). Eşecul terapeutic a avut ponderea cea mai mare în grupul pacientelor cu vârsta gestaţională cuprinsă între 24 şi 28 săptămâni. În 5 cazuri s-a constatat suferinţa fetală acută intrapartum, decesul fetal survenind ulterior la 3 din aceste cazuri în decurs de 48 ore postpartum. Concluzii. Eficienţa terapeutică a Atosibanului cu minimalizarea efectelor adverse materne constituie avantajul de necontestat al preparatului.  </w:t>
      </w:r>
    </w:p>
    <w:sectPr w:rsidR="00B71311"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savePreviewPicture/>
  <w:compat/>
  <w:rsids>
    <w:rsidRoot w:val="00B71311"/>
    <w:rsid w:val="00172815"/>
    <w:rsid w:val="00206D8F"/>
    <w:rsid w:val="002358FA"/>
    <w:rsid w:val="00291FEF"/>
    <w:rsid w:val="0036114D"/>
    <w:rsid w:val="00421ECB"/>
    <w:rsid w:val="0070372B"/>
    <w:rsid w:val="007519D1"/>
    <w:rsid w:val="008E0D2C"/>
    <w:rsid w:val="00A400C1"/>
    <w:rsid w:val="00AD23FC"/>
    <w:rsid w:val="00B71311"/>
    <w:rsid w:val="00BF0632"/>
    <w:rsid w:val="00D51A90"/>
    <w:rsid w:val="00DB6552"/>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55407031">
      <w:bodyDiv w:val="1"/>
      <w:marLeft w:val="0"/>
      <w:marRight w:val="0"/>
      <w:marTop w:val="0"/>
      <w:marBottom w:val="0"/>
      <w:divBdr>
        <w:top w:val="none" w:sz="0" w:space="0" w:color="auto"/>
        <w:left w:val="none" w:sz="0" w:space="0" w:color="auto"/>
        <w:bottom w:val="none" w:sz="0" w:space="0" w:color="auto"/>
        <w:right w:val="none" w:sz="0" w:space="0" w:color="auto"/>
      </w:divBdr>
    </w:div>
    <w:div w:id="468864045">
      <w:bodyDiv w:val="1"/>
      <w:marLeft w:val="0"/>
      <w:marRight w:val="0"/>
      <w:marTop w:val="0"/>
      <w:marBottom w:val="0"/>
      <w:divBdr>
        <w:top w:val="none" w:sz="0" w:space="0" w:color="auto"/>
        <w:left w:val="none" w:sz="0" w:space="0" w:color="auto"/>
        <w:bottom w:val="none" w:sz="0" w:space="0" w:color="auto"/>
        <w:right w:val="none" w:sz="0" w:space="0" w:color="auto"/>
      </w:divBdr>
    </w:div>
    <w:div w:id="123747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291</Words>
  <Characters>1659</Characters>
  <Application>Microsoft Office Word</Application>
  <DocSecurity>0</DocSecurity>
  <Lines>13</Lines>
  <Paragraphs>3</Paragraphs>
  <ScaleCrop>false</ScaleCrop>
  <Company/>
  <LinksUpToDate>false</LinksUpToDate>
  <CharactersWithSpaces>1947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3</cp:revision>
  <dcterms:created xsi:type="dcterms:W3CDTF">2016-10-12T13:35:00Z</dcterms:created>
  <dcterms:modified xsi:type="dcterms:W3CDTF">2016-10-12T13:37:00Z</dcterms:modified>
</cp:coreProperties>
</file>